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Дело № 5-</w:t>
      </w:r>
      <w:r>
        <w:rPr>
          <w:rFonts w:ascii="Times New Roman" w:eastAsia="Times New Roman" w:hAnsi="Times New Roman" w:cs="Times New Roman"/>
          <w:sz w:val="26"/>
          <w:szCs w:val="26"/>
        </w:rPr>
        <w:t>1464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/20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jc w:val="right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>21 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Ачкасова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</w:t>
      </w:r>
      <w:r>
        <w:rPr>
          <w:rFonts w:ascii="Times New Roman" w:eastAsia="Times New Roman" w:hAnsi="Times New Roman" w:cs="Times New Roman"/>
          <w:sz w:val="26"/>
          <w:szCs w:val="26"/>
        </w:rPr>
        <w:t>лена Владимировна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находящийся по адресу: Тюменская область,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ХМАО-Югра, </w:t>
      </w:r>
      <w:r>
        <w:rPr>
          <w:rFonts w:ascii="Times New Roman" w:eastAsia="Times New Roman" w:hAnsi="Times New Roman" w:cs="Times New Roman"/>
          <w:sz w:val="26"/>
          <w:szCs w:val="26"/>
        </w:rPr>
        <w:t>г. Сургут, ул.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Гагарина, д. 9, каб. </w:t>
      </w:r>
      <w:r>
        <w:rPr>
          <w:rFonts w:ascii="Times New Roman" w:eastAsia="Times New Roman" w:hAnsi="Times New Roman" w:cs="Times New Roman"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рассмотрев материалы дела об административном правонарушении, предусмотренном ст. 1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13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</w:t>
      </w:r>
      <w:r>
        <w:rPr>
          <w:rFonts w:ascii="Times New Roman" w:eastAsia="Times New Roman" w:hAnsi="Times New Roman" w:cs="Times New Roman"/>
          <w:sz w:val="26"/>
          <w:szCs w:val="26"/>
        </w:rPr>
        <w:t>ой Федерации об административном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отношении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Мисрихановой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Айсылу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Равильевны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32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04.08.2026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eastAsia="Times New Roman" w:hAnsi="Times New Roman" w:cs="Times New Roman"/>
          <w:sz w:val="26"/>
          <w:szCs w:val="26"/>
        </w:rPr>
        <w:t>около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мин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Мисриханова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А.Р.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находясь по адресу: </w:t>
      </w:r>
      <w:r>
        <w:rPr>
          <w:rStyle w:val="cat-UserDefinedgrp-33rplc-1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совершил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заведомо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ложный вызов специализированных служб, а именно полиции, сообщив о том, что </w:t>
      </w:r>
      <w:r>
        <w:rPr>
          <w:rStyle w:val="cat-UserDefinedgrp-34rplc-2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Мисриханова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6"/>
          <w:szCs w:val="26"/>
        </w:rPr>
        <w:t>ась</w:t>
      </w:r>
      <w:r>
        <w:rPr>
          <w:rFonts w:ascii="Times New Roman" w:eastAsia="Times New Roman" w:hAnsi="Times New Roman" w:cs="Times New Roman"/>
          <w:sz w:val="26"/>
          <w:szCs w:val="26"/>
        </w:rPr>
        <w:t>, извещен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образом, о причинах неявки суд не уведомил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, ходатайств не заявлял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6"/>
          <w:szCs w:val="26"/>
        </w:rPr>
        <w:t>Мисриханов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А.Р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Факт и обстоятельства совершенного административного правонарушения подтверждаются письменными доказательствами: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протоколом об адм</w:t>
      </w:r>
      <w:r>
        <w:rPr>
          <w:rFonts w:ascii="Times New Roman" w:eastAsia="Times New Roman" w:hAnsi="Times New Roman" w:cs="Times New Roman"/>
          <w:sz w:val="26"/>
          <w:szCs w:val="26"/>
        </w:rPr>
        <w:t>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>, согласно которо</w:t>
      </w:r>
      <w:r>
        <w:rPr>
          <w:rFonts w:ascii="Times New Roman" w:eastAsia="Times New Roman" w:hAnsi="Times New Roman" w:cs="Times New Roman"/>
          <w:sz w:val="26"/>
          <w:szCs w:val="26"/>
        </w:rPr>
        <w:t>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04.08.2026 года около 00 час. 25 мин. </w:t>
      </w:r>
      <w:r>
        <w:rPr>
          <w:rFonts w:ascii="Times New Roman" w:eastAsia="Times New Roman" w:hAnsi="Times New Roman" w:cs="Times New Roman"/>
          <w:sz w:val="26"/>
          <w:szCs w:val="26"/>
        </w:rPr>
        <w:t>Мисриханова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А.Р., находясь по адресу: </w:t>
      </w:r>
      <w:r>
        <w:rPr>
          <w:rStyle w:val="cat-UserDefinedgrp-33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сообщила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заведомо ложны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о происшествии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а именно, </w:t>
      </w:r>
      <w:r>
        <w:rPr>
          <w:rStyle w:val="cat-UserDefinedgrp-35rplc-2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что не соответствовало действительности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р</w:t>
      </w:r>
      <w:r>
        <w:rPr>
          <w:rFonts w:ascii="Times New Roman" w:eastAsia="Times New Roman" w:hAnsi="Times New Roman" w:cs="Times New Roman"/>
          <w:sz w:val="26"/>
          <w:szCs w:val="26"/>
        </w:rPr>
        <w:t>апорт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сотрудник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полиции, согласно которы</w:t>
      </w: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04.08.2026 года около 00 час. 25 мин. </w:t>
      </w:r>
      <w:r>
        <w:rPr>
          <w:rFonts w:ascii="Times New Roman" w:eastAsia="Times New Roman" w:hAnsi="Times New Roman" w:cs="Times New Roman"/>
          <w:sz w:val="26"/>
          <w:szCs w:val="26"/>
        </w:rPr>
        <w:t>Мисриханова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А.Р., находясь по адресу: </w:t>
      </w:r>
      <w:r>
        <w:rPr>
          <w:rStyle w:val="cat-UserDefinedgrp-33rplc-3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сообщила заведомо ложные сведения о происшествии, а именно, </w:t>
      </w:r>
      <w:r>
        <w:rPr>
          <w:rStyle w:val="cat-UserDefinedgrp-35rplc-3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что не соответствовало действительности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записью КУСП № 26314 от 04.08.2026;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копией постановления об отказе в возбуждении уголовного дела от 14.08.2026;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бъяснением </w:t>
      </w:r>
      <w:r>
        <w:rPr>
          <w:rFonts w:ascii="Times New Roman" w:eastAsia="Times New Roman" w:hAnsi="Times New Roman" w:cs="Times New Roman"/>
          <w:sz w:val="26"/>
          <w:szCs w:val="26"/>
        </w:rPr>
        <w:t>Мисриханова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М.М.</w:t>
      </w:r>
      <w:r>
        <w:rPr>
          <w:rFonts w:ascii="Times New Roman" w:eastAsia="Times New Roman" w:hAnsi="Times New Roman" w:cs="Times New Roman"/>
          <w:sz w:val="26"/>
          <w:szCs w:val="26"/>
        </w:rPr>
        <w:t>, согласно котор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04.08.2026 года около 00 час. 25 мин. </w:t>
      </w:r>
      <w:r>
        <w:rPr>
          <w:rFonts w:ascii="Times New Roman" w:eastAsia="Times New Roman" w:hAnsi="Times New Roman" w:cs="Times New Roman"/>
          <w:sz w:val="26"/>
          <w:szCs w:val="26"/>
        </w:rPr>
        <w:t>Мисриханова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А.Р., находясь по адресу: </w:t>
      </w:r>
      <w:r>
        <w:rPr>
          <w:rStyle w:val="cat-UserDefinedgrp-33rplc-4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 со</w:t>
      </w:r>
      <w:r>
        <w:rPr>
          <w:rFonts w:ascii="Times New Roman" w:eastAsia="Times New Roman" w:hAnsi="Times New Roman" w:cs="Times New Roman"/>
          <w:sz w:val="26"/>
          <w:szCs w:val="26"/>
        </w:rPr>
        <w:t>общила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полицию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заведомо ложные сведения о происшествии, а именно, </w:t>
      </w:r>
      <w:r>
        <w:rPr>
          <w:rStyle w:val="cat-UserDefinedgrp-34rplc-4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объяснением </w:t>
      </w:r>
      <w:r>
        <w:rPr>
          <w:rFonts w:ascii="Times New Roman" w:eastAsia="Times New Roman" w:hAnsi="Times New Roman" w:cs="Times New Roman"/>
          <w:sz w:val="26"/>
          <w:szCs w:val="26"/>
        </w:rPr>
        <w:t>Мисриханов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А.Р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, согласно котор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ому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04.08.2026 года около 00 час. 25 мин. находясь по адресу: </w:t>
      </w:r>
      <w:r>
        <w:rPr>
          <w:rStyle w:val="cat-UserDefinedgrp-33rplc-4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сообщила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полицию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заведомо ложные сведения о происшествии, а именно, </w:t>
      </w:r>
      <w:r>
        <w:rPr>
          <w:rStyle w:val="cat-UserDefinedgrp-34rplc-4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 что не с</w:t>
      </w:r>
      <w:r>
        <w:rPr>
          <w:rFonts w:ascii="Times New Roman" w:eastAsia="Times New Roman" w:hAnsi="Times New Roman" w:cs="Times New Roman"/>
          <w:sz w:val="26"/>
          <w:szCs w:val="26"/>
        </w:rPr>
        <w:t>оответствовало действительности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Кроме того, судом изучены: </w:t>
      </w:r>
      <w:r>
        <w:rPr>
          <w:rFonts w:ascii="Times New Roman" w:eastAsia="Times New Roman" w:hAnsi="Times New Roman" w:cs="Times New Roman"/>
          <w:sz w:val="26"/>
          <w:szCs w:val="26"/>
        </w:rPr>
        <w:t>копи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паспорт</w:t>
      </w:r>
      <w:r>
        <w:rPr>
          <w:rFonts w:ascii="Times New Roman" w:eastAsia="Times New Roman" w:hAnsi="Times New Roman" w:cs="Times New Roman"/>
          <w:sz w:val="26"/>
          <w:szCs w:val="26"/>
        </w:rPr>
        <w:t>ов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справка РАИБД.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Все указанные доказательства оценены судом в соответствии с правилами ст. 26.11 КоАП РФ и признаются судом допустимыми, достоверными и достаточными для вывода о наличии в действиях </w:t>
      </w:r>
      <w:r>
        <w:rPr>
          <w:rFonts w:ascii="Times New Roman" w:eastAsia="Times New Roman" w:hAnsi="Times New Roman" w:cs="Times New Roman"/>
          <w:sz w:val="26"/>
          <w:szCs w:val="26"/>
        </w:rPr>
        <w:t>Мисрихановой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А.Р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состава вменяемого административного правонарушения.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Мисрихановой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А.Р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 квалифицирует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19.13 </w:t>
      </w:r>
      <w:r>
        <w:rPr>
          <w:rFonts w:ascii="Times New Roman" w:eastAsia="Times New Roman" w:hAnsi="Times New Roman" w:cs="Times New Roman"/>
          <w:sz w:val="26"/>
          <w:szCs w:val="26"/>
        </w:rPr>
        <w:t>КоАП РФ 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заведомо ложный вызов полиции.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обсуждении вопроса о назначении вида и размера наказания, суд, в соответствии с ч.2 ст. 4.1 КоАП РФ,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виновного, его имущественное положение</w:t>
      </w:r>
      <w:r>
        <w:rPr>
          <w:rFonts w:ascii="Times New Roman" w:eastAsia="Times New Roman" w:hAnsi="Times New Roman" w:cs="Times New Roman"/>
          <w:sz w:val="26"/>
          <w:szCs w:val="26"/>
        </w:rPr>
        <w:t>, обстоятельства, смягчающие и отягчающие административную ответственность.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</w:t>
      </w:r>
      <w:r>
        <w:rPr>
          <w:rFonts w:ascii="Times New Roman" w:eastAsia="Times New Roman" w:hAnsi="Times New Roman" w:cs="Times New Roman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предусмотренны</w:t>
      </w:r>
      <w:r>
        <w:rPr>
          <w:rFonts w:ascii="Times New Roman" w:eastAsia="Times New Roman" w:hAnsi="Times New Roman" w:cs="Times New Roman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4.2 КоАП РФ, суд</w:t>
      </w:r>
      <w:r>
        <w:rPr>
          <w:rFonts w:ascii="Times New Roman" w:eastAsia="Times New Roman" w:hAnsi="Times New Roman" w:cs="Times New Roman"/>
          <w:sz w:val="26"/>
          <w:szCs w:val="26"/>
        </w:rPr>
        <w:t>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в соответствии со ст. 4.3 КоАП РФ,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Обстоятельства, исключающие производство по делу об административном правонарушении и указанные в ст. 24.5 КоАП РФ, а также обстоятельства, предусмотренные ст. 29.2 КоАП РФ, исключающие возможность рассмотрения дела, не установлены.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обсуждении вопроса о назначении вида и размера наказания, суд принимает во внимание обстоятельства совершения виновным лицом административного правонарушения, и полагает необходимым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Мисрихановой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А.Р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административное наказание в виде административного штрафа.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ст.ст. 29.9, 29.10 КоАП РФ,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sz w:val="26"/>
          <w:szCs w:val="26"/>
        </w:rPr>
        <w:t>Мисриханов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Айсылу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Равильевн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предусмотренного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т. 1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13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ской Федерации об административных правонарушениях, и назначить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одной тысячи</w:t>
      </w:r>
      <w:r>
        <w:rPr>
          <w:rFonts w:ascii="Times New Roman" w:eastAsia="Times New Roman" w:hAnsi="Times New Roman" w:cs="Times New Roman"/>
          <w:sz w:val="26"/>
          <w:szCs w:val="26"/>
        </w:rPr>
        <w:t>) рубл</w:t>
      </w:r>
      <w:r>
        <w:rPr>
          <w:rFonts w:ascii="Times New Roman" w:eastAsia="Times New Roman" w:hAnsi="Times New Roman" w:cs="Times New Roman"/>
          <w:sz w:val="26"/>
          <w:szCs w:val="26"/>
        </w:rPr>
        <w:t>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ния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перечислять по следующим реквизитам: </w:t>
      </w:r>
      <w:r>
        <w:rPr>
          <w:rFonts w:ascii="Times New Roman" w:eastAsia="Times New Roman" w:hAnsi="Times New Roman" w:cs="Times New Roman"/>
          <w:sz w:val="26"/>
          <w:szCs w:val="26"/>
        </w:rPr>
        <w:t>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ОКЦ № 8 УГУ Банка России//УФК по Ханты-Мансийскому автономному округу-Югре г. Ханты-Мансийск, счет получателя 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КБК: </w:t>
      </w:r>
      <w:r>
        <w:rPr>
          <w:rFonts w:ascii="Times New Roman" w:eastAsia="Times New Roman" w:hAnsi="Times New Roman" w:cs="Times New Roman"/>
          <w:sz w:val="26"/>
          <w:szCs w:val="26"/>
        </w:rPr>
        <w:t>720</w:t>
      </w:r>
      <w:r>
        <w:rPr>
          <w:rFonts w:ascii="Times New Roman" w:eastAsia="Times New Roman" w:hAnsi="Times New Roman" w:cs="Times New Roman"/>
          <w:sz w:val="26"/>
          <w:szCs w:val="26"/>
        </w:rPr>
        <w:t>116</w:t>
      </w:r>
      <w:r>
        <w:rPr>
          <w:rFonts w:ascii="Times New Roman" w:eastAsia="Times New Roman" w:hAnsi="Times New Roman" w:cs="Times New Roman"/>
          <w:sz w:val="26"/>
          <w:szCs w:val="26"/>
        </w:rPr>
        <w:t>01193010013140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УИН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0412365400795014642619106</w:t>
      </w:r>
      <w:r>
        <w:rPr>
          <w:rFonts w:ascii="Calibri" w:eastAsia="Calibri" w:hAnsi="Calibri" w:cs="Calibri"/>
          <w:b/>
          <w:bCs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</w:t>
      </w:r>
      <w:r>
        <w:rPr>
          <w:rFonts w:ascii="Times New Roman" w:eastAsia="Times New Roman" w:hAnsi="Times New Roman" w:cs="Times New Roman"/>
          <w:sz w:val="26"/>
          <w:szCs w:val="26"/>
        </w:rPr>
        <w:t>ей, либо административного ареста на срок до пятнадцати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Копию квитанции об оплате административного штрафа необходимо представить по адресу: г. Сургут, ул.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Гагарина, д. 9, каб. </w:t>
      </w:r>
      <w:r>
        <w:rPr>
          <w:rFonts w:ascii="Times New Roman" w:eastAsia="Times New Roman" w:hAnsi="Times New Roman" w:cs="Times New Roman"/>
          <w:sz w:val="26"/>
          <w:szCs w:val="26"/>
        </w:rPr>
        <w:t>413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9">
    <w:name w:val="cat-UserDefined grp-32 rplc-9"/>
    <w:basedOn w:val="DefaultParagraphFont"/>
  </w:style>
  <w:style w:type="character" w:customStyle="1" w:styleId="cat-UserDefinedgrp-33rplc-18">
    <w:name w:val="cat-UserDefined grp-33 rplc-18"/>
    <w:basedOn w:val="DefaultParagraphFont"/>
  </w:style>
  <w:style w:type="character" w:customStyle="1" w:styleId="cat-UserDefinedgrp-34rplc-20">
    <w:name w:val="cat-UserDefined grp-34 rplc-20"/>
    <w:basedOn w:val="DefaultParagraphFont"/>
  </w:style>
  <w:style w:type="character" w:customStyle="1" w:styleId="cat-UserDefinedgrp-33rplc-26">
    <w:name w:val="cat-UserDefined grp-33 rplc-26"/>
    <w:basedOn w:val="DefaultParagraphFont"/>
  </w:style>
  <w:style w:type="character" w:customStyle="1" w:styleId="cat-UserDefinedgrp-35rplc-28">
    <w:name w:val="cat-UserDefined grp-35 rplc-28"/>
    <w:basedOn w:val="DefaultParagraphFont"/>
  </w:style>
  <w:style w:type="character" w:customStyle="1" w:styleId="cat-UserDefinedgrp-33rplc-32">
    <w:name w:val="cat-UserDefined grp-33 rplc-32"/>
    <w:basedOn w:val="DefaultParagraphFont"/>
  </w:style>
  <w:style w:type="character" w:customStyle="1" w:styleId="cat-UserDefinedgrp-35rplc-34">
    <w:name w:val="cat-UserDefined grp-35 rplc-34"/>
    <w:basedOn w:val="DefaultParagraphFont"/>
  </w:style>
  <w:style w:type="character" w:customStyle="1" w:styleId="cat-UserDefinedgrp-33rplc-41">
    <w:name w:val="cat-UserDefined grp-33 rplc-41"/>
    <w:basedOn w:val="DefaultParagraphFont"/>
  </w:style>
  <w:style w:type="character" w:customStyle="1" w:styleId="cat-UserDefinedgrp-34rplc-43">
    <w:name w:val="cat-UserDefined grp-34 rplc-43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character" w:customStyle="1" w:styleId="cat-UserDefinedgrp-36rplc-63">
    <w:name w:val="cat-UserDefined grp-36 rplc-6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